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9B3034" w:rsidP="008E4BA8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B3034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3.6pt;margin-top:185pt;width:229.65pt;height:29.25pt;z-index:251657728" stroked="f">
            <v:textbox style="mso-next-textbox:#_x0000_s1027">
              <w:txbxContent>
                <w:p w:rsidR="008E4BA8" w:rsidRPr="00EF7F79" w:rsidRDefault="008E4BA8" w:rsidP="008E4BA8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</w:txbxContent>
            </v:textbox>
          </v:rect>
        </w:pict>
      </w:r>
      <w:r w:rsidR="00C31DA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93695" cy="2371725"/>
            <wp:effectExtent l="19050" t="0" r="190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E67FF5" w:rsidRDefault="008E4BA8">
      <w:pPr>
        <w:rPr>
          <w:rFonts w:ascii="Times New Roman" w:hAnsi="Times New Roman"/>
          <w:sz w:val="28"/>
          <w:szCs w:val="28"/>
        </w:rPr>
      </w:pPr>
    </w:p>
    <w:p w:rsidR="00B24041" w:rsidRPr="009026CA" w:rsidRDefault="000853CB" w:rsidP="0078709A">
      <w:pPr>
        <w:spacing w:after="0" w:line="240" w:lineRule="auto"/>
        <w:ind w:right="481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</w:t>
      </w:r>
      <w:r w:rsidR="0078709A">
        <w:rPr>
          <w:rFonts w:ascii="Times New Roman" w:hAnsi="Times New Roman"/>
          <w:b/>
          <w:sz w:val="28"/>
          <w:szCs w:val="28"/>
        </w:rPr>
        <w:t xml:space="preserve"> утверждении реестра муниципальных маршрутов регулярных перевозок на территории городского округа Похвистнево </w:t>
      </w:r>
      <w:r w:rsidR="00B24041" w:rsidRPr="009026CA">
        <w:rPr>
          <w:rFonts w:ascii="Times New Roman" w:hAnsi="Times New Roman"/>
          <w:b/>
          <w:sz w:val="28"/>
          <w:szCs w:val="28"/>
        </w:rPr>
        <w:t xml:space="preserve"> </w:t>
      </w:r>
    </w:p>
    <w:p w:rsidR="00B24041" w:rsidRDefault="00B24041" w:rsidP="00B24041">
      <w:pPr>
        <w:rPr>
          <w:rFonts w:ascii="Times New Roman" w:hAnsi="Times New Roman"/>
          <w:b/>
          <w:sz w:val="28"/>
          <w:szCs w:val="28"/>
        </w:rPr>
      </w:pPr>
    </w:p>
    <w:p w:rsidR="0078709A" w:rsidRDefault="0078709A" w:rsidP="00670BA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709A">
        <w:rPr>
          <w:rFonts w:ascii="Times New Roman" w:hAnsi="Times New Roman"/>
          <w:sz w:val="28"/>
          <w:szCs w:val="28"/>
        </w:rPr>
        <w:t>В соответствии с Федеральным законом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</w:r>
      <w:r w:rsidR="00670BA0">
        <w:rPr>
          <w:rFonts w:ascii="Times New Roman" w:hAnsi="Times New Roman"/>
          <w:sz w:val="28"/>
          <w:szCs w:val="28"/>
        </w:rPr>
        <w:t xml:space="preserve">, </w:t>
      </w:r>
      <w:r w:rsidR="00670BA0" w:rsidRPr="00670BA0">
        <w:rPr>
          <w:rFonts w:ascii="Times New Roman" w:hAnsi="Times New Roman"/>
          <w:sz w:val="28"/>
          <w:szCs w:val="28"/>
        </w:rPr>
        <w:t>Законом Самарской области от 18.01.2016 N 14-ГД "Об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</w:t>
      </w:r>
      <w:proofErr w:type="gramEnd"/>
      <w:r w:rsidR="00670BA0" w:rsidRPr="00670BA0">
        <w:rPr>
          <w:rFonts w:ascii="Times New Roman" w:hAnsi="Times New Roman"/>
          <w:sz w:val="28"/>
          <w:szCs w:val="28"/>
        </w:rPr>
        <w:t xml:space="preserve"> области, о внесении изменений в отдельные законодательные акты Самарской области и признании </w:t>
      </w:r>
      <w:proofErr w:type="gramStart"/>
      <w:r w:rsidR="00670BA0" w:rsidRPr="00670BA0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="00670BA0" w:rsidRPr="00670BA0">
        <w:rPr>
          <w:rFonts w:ascii="Times New Roman" w:hAnsi="Times New Roman"/>
          <w:sz w:val="28"/>
          <w:szCs w:val="28"/>
        </w:rPr>
        <w:t xml:space="preserve"> силу отдельных законодательных актов Самарской области"</w:t>
      </w:r>
      <w:r w:rsidR="00670BA0">
        <w:rPr>
          <w:rFonts w:ascii="Times New Roman" w:hAnsi="Times New Roman"/>
          <w:sz w:val="28"/>
          <w:szCs w:val="28"/>
        </w:rPr>
        <w:t xml:space="preserve"> Администрация городского округа</w:t>
      </w:r>
      <w:r w:rsidR="0020605E">
        <w:rPr>
          <w:rFonts w:ascii="Times New Roman" w:hAnsi="Times New Roman"/>
          <w:sz w:val="28"/>
          <w:szCs w:val="28"/>
        </w:rPr>
        <w:t xml:space="preserve"> Похвистнево</w:t>
      </w:r>
      <w:r w:rsidRPr="0078709A">
        <w:rPr>
          <w:rFonts w:ascii="Times New Roman" w:hAnsi="Times New Roman"/>
          <w:sz w:val="28"/>
          <w:szCs w:val="28"/>
        </w:rPr>
        <w:t>:</w:t>
      </w:r>
    </w:p>
    <w:p w:rsidR="00B24041" w:rsidRPr="00B24041" w:rsidRDefault="00B24041" w:rsidP="00670BA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24041">
        <w:rPr>
          <w:rFonts w:ascii="Times New Roman" w:hAnsi="Times New Roman"/>
          <w:b/>
          <w:sz w:val="28"/>
          <w:szCs w:val="28"/>
        </w:rPr>
        <w:t>ПОСТАНОВЛЯЕТ:</w:t>
      </w:r>
    </w:p>
    <w:p w:rsidR="00B24041" w:rsidRPr="00B24041" w:rsidRDefault="0078709A" w:rsidP="00670BA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709A">
        <w:rPr>
          <w:rFonts w:ascii="Times New Roman" w:hAnsi="Times New Roman"/>
          <w:sz w:val="28"/>
          <w:szCs w:val="28"/>
        </w:rPr>
        <w:t xml:space="preserve">1. Утвердить </w:t>
      </w:r>
      <w:hyperlink w:anchor="P42" w:history="1">
        <w:r w:rsidRPr="0078709A">
          <w:rPr>
            <w:rFonts w:ascii="Times New Roman" w:hAnsi="Times New Roman"/>
            <w:sz w:val="28"/>
            <w:szCs w:val="28"/>
          </w:rPr>
          <w:t>реестр</w:t>
        </w:r>
      </w:hyperlink>
      <w:r w:rsidRPr="0078709A">
        <w:rPr>
          <w:rFonts w:ascii="Times New Roman" w:hAnsi="Times New Roman"/>
          <w:sz w:val="28"/>
          <w:szCs w:val="28"/>
        </w:rPr>
        <w:t xml:space="preserve"> муниципальных маршрутов регулярных перевозок на территории городского округа </w:t>
      </w:r>
      <w:r>
        <w:rPr>
          <w:rFonts w:ascii="Times New Roman" w:hAnsi="Times New Roman"/>
          <w:sz w:val="28"/>
          <w:szCs w:val="28"/>
        </w:rPr>
        <w:t>Похвистнево</w:t>
      </w:r>
      <w:r w:rsidRPr="0078709A">
        <w:rPr>
          <w:rFonts w:ascii="Times New Roman" w:hAnsi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/>
          <w:sz w:val="28"/>
          <w:szCs w:val="28"/>
        </w:rPr>
        <w:t>.</w:t>
      </w:r>
    </w:p>
    <w:p w:rsidR="000A10AC" w:rsidRDefault="00B24041" w:rsidP="00670BA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10AC">
        <w:rPr>
          <w:rFonts w:ascii="Times New Roman" w:hAnsi="Times New Roman"/>
          <w:sz w:val="28"/>
          <w:szCs w:val="28"/>
        </w:rPr>
        <w:t xml:space="preserve">2. </w:t>
      </w:r>
      <w:r w:rsidR="000A10AC" w:rsidRPr="000A10AC">
        <w:rPr>
          <w:rFonts w:ascii="Times New Roman" w:hAnsi="Times New Roman"/>
          <w:sz w:val="28"/>
          <w:szCs w:val="28"/>
        </w:rPr>
        <w:t xml:space="preserve">Отделу  </w:t>
      </w:r>
      <w:r w:rsidR="000A10AC">
        <w:rPr>
          <w:rFonts w:ascii="Times New Roman" w:hAnsi="Times New Roman"/>
          <w:sz w:val="28"/>
          <w:szCs w:val="28"/>
        </w:rPr>
        <w:t xml:space="preserve">по содействию развития промышленности, транспорта, связи и экологическому контролю (Дулькин В.А.) </w:t>
      </w:r>
      <w:proofErr w:type="gramStart"/>
      <w:r w:rsidR="000A10AC" w:rsidRPr="000A10AC">
        <w:rPr>
          <w:rFonts w:ascii="Times New Roman" w:hAnsi="Times New Roman"/>
          <w:sz w:val="28"/>
          <w:szCs w:val="28"/>
        </w:rPr>
        <w:t>разместить реестр</w:t>
      </w:r>
      <w:proofErr w:type="gramEnd"/>
      <w:r w:rsidR="000A10AC" w:rsidRPr="000A10AC">
        <w:rPr>
          <w:rFonts w:ascii="Times New Roman" w:hAnsi="Times New Roman"/>
          <w:sz w:val="28"/>
          <w:szCs w:val="28"/>
        </w:rPr>
        <w:t xml:space="preserve"> муниципальных маршрутов регулярных перевозок </w:t>
      </w:r>
      <w:r w:rsidR="002E589A">
        <w:rPr>
          <w:rFonts w:ascii="Times New Roman" w:hAnsi="Times New Roman"/>
          <w:sz w:val="28"/>
          <w:szCs w:val="28"/>
        </w:rPr>
        <w:t xml:space="preserve">на территории </w:t>
      </w:r>
      <w:r w:rsidR="000A10AC" w:rsidRPr="000A10AC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2E589A">
        <w:rPr>
          <w:rFonts w:ascii="Times New Roman" w:hAnsi="Times New Roman"/>
          <w:sz w:val="28"/>
          <w:szCs w:val="28"/>
        </w:rPr>
        <w:lastRenderedPageBreak/>
        <w:t xml:space="preserve">Похвистнево </w:t>
      </w:r>
      <w:r w:rsidR="000A10AC" w:rsidRPr="000A10AC">
        <w:rPr>
          <w:rFonts w:ascii="Times New Roman" w:hAnsi="Times New Roman"/>
          <w:sz w:val="28"/>
          <w:szCs w:val="28"/>
        </w:rPr>
        <w:t xml:space="preserve">на </w:t>
      </w:r>
      <w:r w:rsidR="002E589A">
        <w:rPr>
          <w:rFonts w:ascii="Times New Roman" w:hAnsi="Times New Roman"/>
          <w:sz w:val="28"/>
          <w:szCs w:val="28"/>
        </w:rPr>
        <w:t>о</w:t>
      </w:r>
      <w:r w:rsidR="000A10AC" w:rsidRPr="000A10AC">
        <w:rPr>
          <w:rFonts w:ascii="Times New Roman" w:hAnsi="Times New Roman"/>
          <w:sz w:val="28"/>
          <w:szCs w:val="28"/>
        </w:rPr>
        <w:t xml:space="preserve">фициальном сайте </w:t>
      </w:r>
      <w:r w:rsidR="002E589A">
        <w:rPr>
          <w:rFonts w:ascii="Times New Roman" w:hAnsi="Times New Roman"/>
          <w:sz w:val="28"/>
          <w:szCs w:val="28"/>
        </w:rPr>
        <w:t>Администрации</w:t>
      </w:r>
      <w:r w:rsidR="000A10AC" w:rsidRPr="000A10AC">
        <w:rPr>
          <w:rFonts w:ascii="Times New Roman" w:hAnsi="Times New Roman"/>
          <w:sz w:val="28"/>
          <w:szCs w:val="28"/>
        </w:rPr>
        <w:t xml:space="preserve"> городского округа </w:t>
      </w:r>
      <w:r w:rsidR="002E589A">
        <w:rPr>
          <w:rFonts w:ascii="Times New Roman" w:hAnsi="Times New Roman"/>
          <w:sz w:val="28"/>
          <w:szCs w:val="28"/>
        </w:rPr>
        <w:t>Похвистнево</w:t>
      </w:r>
      <w:r w:rsidR="000A10AC" w:rsidRPr="000A10A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2231A5" w:rsidRDefault="00574047" w:rsidP="00670BA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70BA0">
        <w:rPr>
          <w:rFonts w:ascii="Times New Roman" w:hAnsi="Times New Roman"/>
          <w:sz w:val="28"/>
          <w:szCs w:val="28"/>
        </w:rPr>
        <w:t>Признать</w:t>
      </w:r>
      <w:r>
        <w:rPr>
          <w:rFonts w:ascii="Times New Roman" w:hAnsi="Times New Roman"/>
          <w:sz w:val="28"/>
          <w:szCs w:val="28"/>
        </w:rPr>
        <w:t xml:space="preserve"> утратившими силу</w:t>
      </w:r>
      <w:r w:rsidR="002231A5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остановлени</w:t>
      </w:r>
      <w:r w:rsidR="002231A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</w:t>
      </w:r>
      <w:r w:rsidR="002231A5">
        <w:rPr>
          <w:rFonts w:ascii="Times New Roman" w:hAnsi="Times New Roman"/>
          <w:sz w:val="28"/>
          <w:szCs w:val="28"/>
        </w:rPr>
        <w:t>:</w:t>
      </w:r>
    </w:p>
    <w:p w:rsidR="002231A5" w:rsidRDefault="002231A5" w:rsidP="00670BA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28.03.2014 № </w:t>
      </w:r>
      <w:r w:rsidR="00574047">
        <w:rPr>
          <w:rFonts w:ascii="Times New Roman" w:hAnsi="Times New Roman"/>
          <w:sz w:val="28"/>
          <w:szCs w:val="28"/>
        </w:rPr>
        <w:t>452</w:t>
      </w:r>
      <w:r>
        <w:rPr>
          <w:rFonts w:ascii="Times New Roman" w:hAnsi="Times New Roman"/>
          <w:sz w:val="28"/>
          <w:szCs w:val="28"/>
        </w:rPr>
        <w:t xml:space="preserve"> «Об утверждении маршрутной сети внутримуниципальных маршрутов городского округа Похвистнево»;</w:t>
      </w:r>
      <w:r w:rsidR="00574047">
        <w:rPr>
          <w:rFonts w:ascii="Times New Roman" w:hAnsi="Times New Roman"/>
          <w:sz w:val="28"/>
          <w:szCs w:val="28"/>
        </w:rPr>
        <w:t xml:space="preserve"> </w:t>
      </w:r>
    </w:p>
    <w:p w:rsidR="002231A5" w:rsidRDefault="00574047" w:rsidP="00670BA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11.06.2014 № 912</w:t>
      </w:r>
      <w:r w:rsidR="00AD7902">
        <w:rPr>
          <w:rFonts w:ascii="Times New Roman" w:hAnsi="Times New Roman"/>
          <w:sz w:val="28"/>
          <w:szCs w:val="28"/>
        </w:rPr>
        <w:t xml:space="preserve"> </w:t>
      </w:r>
      <w:r w:rsidR="002231A5">
        <w:rPr>
          <w:rFonts w:ascii="Times New Roman" w:hAnsi="Times New Roman"/>
          <w:sz w:val="28"/>
          <w:szCs w:val="28"/>
        </w:rPr>
        <w:t xml:space="preserve"> «Об утверждении маршрутов регулярного городского сообщения»;</w:t>
      </w:r>
    </w:p>
    <w:p w:rsidR="00574047" w:rsidRPr="000A10AC" w:rsidRDefault="00AD7902" w:rsidP="00670BA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24.11.2015 № 1756</w:t>
      </w:r>
      <w:r w:rsidR="002231A5">
        <w:rPr>
          <w:rFonts w:ascii="Times New Roman" w:hAnsi="Times New Roman"/>
          <w:sz w:val="28"/>
          <w:szCs w:val="28"/>
        </w:rPr>
        <w:t xml:space="preserve"> «Об утверждении реестра муниципальных маршрутов регулярных перевозок на территории городского округа Похвистнево». </w:t>
      </w:r>
    </w:p>
    <w:p w:rsidR="00B24041" w:rsidRPr="00B24041" w:rsidRDefault="00AD7902" w:rsidP="00670BA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A10AC" w:rsidRPr="000A10AC">
        <w:rPr>
          <w:rFonts w:ascii="Times New Roman" w:hAnsi="Times New Roman"/>
          <w:sz w:val="28"/>
          <w:szCs w:val="28"/>
        </w:rPr>
        <w:t>.</w:t>
      </w:r>
      <w:r w:rsidR="00B24041" w:rsidRPr="00B240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24041" w:rsidRPr="00B2404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24041" w:rsidRPr="00B24041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B24041">
        <w:rPr>
          <w:rFonts w:ascii="Times New Roman" w:hAnsi="Times New Roman"/>
          <w:sz w:val="28"/>
          <w:szCs w:val="28"/>
        </w:rPr>
        <w:t>постановления</w:t>
      </w:r>
      <w:r w:rsidR="00B24041" w:rsidRPr="00B24041">
        <w:rPr>
          <w:rFonts w:ascii="Times New Roman" w:hAnsi="Times New Roman"/>
          <w:sz w:val="28"/>
          <w:szCs w:val="28"/>
        </w:rPr>
        <w:t xml:space="preserve"> возложить на</w:t>
      </w:r>
      <w:r w:rsidR="002E589A">
        <w:rPr>
          <w:rFonts w:ascii="Times New Roman" w:hAnsi="Times New Roman"/>
          <w:sz w:val="28"/>
          <w:szCs w:val="28"/>
        </w:rPr>
        <w:t xml:space="preserve"> начальника отдела по содействию развития промышленности, транспорта, связи и экологическому контролю</w:t>
      </w:r>
      <w:r w:rsidR="002E589A" w:rsidRPr="00B24041">
        <w:rPr>
          <w:rFonts w:ascii="Times New Roman" w:hAnsi="Times New Roman"/>
          <w:sz w:val="28"/>
          <w:szCs w:val="28"/>
        </w:rPr>
        <w:t xml:space="preserve"> Администрации </w:t>
      </w:r>
      <w:r w:rsidR="002E589A">
        <w:rPr>
          <w:rFonts w:ascii="Times New Roman" w:hAnsi="Times New Roman"/>
          <w:sz w:val="28"/>
          <w:szCs w:val="28"/>
        </w:rPr>
        <w:t xml:space="preserve">  </w:t>
      </w:r>
      <w:r w:rsidR="002E589A" w:rsidRPr="00B24041">
        <w:rPr>
          <w:rFonts w:ascii="Times New Roman" w:hAnsi="Times New Roman"/>
          <w:sz w:val="28"/>
          <w:szCs w:val="28"/>
        </w:rPr>
        <w:t>городского</w:t>
      </w:r>
      <w:r w:rsidR="002E589A">
        <w:rPr>
          <w:rFonts w:ascii="Times New Roman" w:hAnsi="Times New Roman"/>
          <w:sz w:val="28"/>
          <w:szCs w:val="28"/>
        </w:rPr>
        <w:t xml:space="preserve">  </w:t>
      </w:r>
      <w:r w:rsidR="002E589A" w:rsidRPr="00B24041">
        <w:rPr>
          <w:rFonts w:ascii="Times New Roman" w:hAnsi="Times New Roman"/>
          <w:sz w:val="28"/>
          <w:szCs w:val="28"/>
        </w:rPr>
        <w:t xml:space="preserve"> округа</w:t>
      </w:r>
      <w:r w:rsidR="002E589A">
        <w:rPr>
          <w:rFonts w:ascii="Times New Roman" w:hAnsi="Times New Roman"/>
          <w:sz w:val="28"/>
          <w:szCs w:val="28"/>
        </w:rPr>
        <w:t xml:space="preserve"> </w:t>
      </w:r>
      <w:r w:rsidR="002E589A" w:rsidRPr="00B24041">
        <w:rPr>
          <w:rFonts w:ascii="Times New Roman" w:hAnsi="Times New Roman"/>
          <w:sz w:val="28"/>
          <w:szCs w:val="28"/>
        </w:rPr>
        <w:t xml:space="preserve"> </w:t>
      </w:r>
      <w:r w:rsidR="002E589A">
        <w:rPr>
          <w:rFonts w:ascii="Times New Roman" w:hAnsi="Times New Roman"/>
          <w:sz w:val="28"/>
          <w:szCs w:val="28"/>
        </w:rPr>
        <w:t>Дулькина В.А.</w:t>
      </w:r>
    </w:p>
    <w:p w:rsidR="00B24041" w:rsidRPr="00B24041" w:rsidRDefault="00B24041" w:rsidP="00670BA0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24041" w:rsidRPr="00B24041" w:rsidRDefault="00B24041" w:rsidP="00670BA0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24041" w:rsidRDefault="00B24041" w:rsidP="00670BA0">
      <w:pPr>
        <w:pStyle w:val="a5"/>
        <w:spacing w:after="0" w:line="360" w:lineRule="auto"/>
        <w:ind w:left="0" w:right="142"/>
        <w:jc w:val="both"/>
        <w:rPr>
          <w:rFonts w:ascii="Times New Roman" w:hAnsi="Times New Roman"/>
          <w:b/>
          <w:sz w:val="28"/>
          <w:szCs w:val="28"/>
        </w:rPr>
      </w:pPr>
      <w:r w:rsidRPr="00B24041">
        <w:rPr>
          <w:rFonts w:ascii="Times New Roman" w:hAnsi="Times New Roman"/>
          <w:b/>
          <w:sz w:val="28"/>
          <w:szCs w:val="28"/>
        </w:rPr>
        <w:t>И.о.</w:t>
      </w:r>
      <w:r w:rsidR="0078709A">
        <w:rPr>
          <w:rFonts w:ascii="Times New Roman" w:hAnsi="Times New Roman"/>
          <w:b/>
          <w:sz w:val="28"/>
          <w:szCs w:val="28"/>
        </w:rPr>
        <w:t xml:space="preserve"> </w:t>
      </w:r>
      <w:r w:rsidRPr="00B24041">
        <w:rPr>
          <w:rFonts w:ascii="Times New Roman" w:hAnsi="Times New Roman"/>
          <w:b/>
          <w:sz w:val="28"/>
          <w:szCs w:val="28"/>
        </w:rPr>
        <w:t xml:space="preserve">Главы городского округа                        </w:t>
      </w:r>
      <w:r w:rsidR="002E589A">
        <w:rPr>
          <w:rFonts w:ascii="Times New Roman" w:hAnsi="Times New Roman"/>
          <w:b/>
          <w:sz w:val="28"/>
          <w:szCs w:val="28"/>
        </w:rPr>
        <w:t xml:space="preserve">      </w:t>
      </w:r>
      <w:r w:rsidRPr="00B24041">
        <w:rPr>
          <w:rFonts w:ascii="Times New Roman" w:hAnsi="Times New Roman"/>
          <w:b/>
          <w:sz w:val="28"/>
          <w:szCs w:val="28"/>
        </w:rPr>
        <w:t xml:space="preserve">     </w:t>
      </w:r>
      <w:r w:rsidR="0078709A">
        <w:rPr>
          <w:rFonts w:ascii="Times New Roman" w:hAnsi="Times New Roman"/>
          <w:b/>
          <w:sz w:val="28"/>
          <w:szCs w:val="28"/>
        </w:rPr>
        <w:t xml:space="preserve">        </w:t>
      </w:r>
      <w:r w:rsidRPr="00B24041">
        <w:rPr>
          <w:rFonts w:ascii="Times New Roman" w:hAnsi="Times New Roman"/>
          <w:b/>
          <w:sz w:val="28"/>
          <w:szCs w:val="28"/>
        </w:rPr>
        <w:t xml:space="preserve">               Н.</w:t>
      </w:r>
      <w:r w:rsidR="00A676D0">
        <w:rPr>
          <w:rFonts w:ascii="Times New Roman" w:hAnsi="Times New Roman"/>
          <w:b/>
          <w:sz w:val="28"/>
          <w:szCs w:val="28"/>
        </w:rPr>
        <w:t xml:space="preserve"> </w:t>
      </w:r>
      <w:r w:rsidRPr="00B24041">
        <w:rPr>
          <w:rFonts w:ascii="Times New Roman" w:hAnsi="Times New Roman"/>
          <w:b/>
          <w:sz w:val="28"/>
          <w:szCs w:val="28"/>
        </w:rPr>
        <w:t>Н.</w:t>
      </w:r>
      <w:r w:rsidR="00A676D0">
        <w:rPr>
          <w:rFonts w:ascii="Times New Roman" w:hAnsi="Times New Roman"/>
          <w:b/>
          <w:sz w:val="28"/>
          <w:szCs w:val="28"/>
        </w:rPr>
        <w:t xml:space="preserve"> </w:t>
      </w:r>
      <w:r w:rsidRPr="00B24041">
        <w:rPr>
          <w:rFonts w:ascii="Times New Roman" w:hAnsi="Times New Roman"/>
          <w:b/>
          <w:sz w:val="28"/>
          <w:szCs w:val="28"/>
        </w:rPr>
        <w:t>Вазл</w:t>
      </w:r>
      <w:r w:rsidR="0078709A">
        <w:rPr>
          <w:rFonts w:ascii="Times New Roman" w:hAnsi="Times New Roman"/>
          <w:b/>
          <w:sz w:val="28"/>
          <w:szCs w:val="28"/>
        </w:rPr>
        <w:t>ё</w:t>
      </w:r>
      <w:r w:rsidRPr="00B24041">
        <w:rPr>
          <w:rFonts w:ascii="Times New Roman" w:hAnsi="Times New Roman"/>
          <w:b/>
          <w:sz w:val="28"/>
          <w:szCs w:val="28"/>
        </w:rPr>
        <w:t xml:space="preserve">в </w:t>
      </w:r>
    </w:p>
    <w:p w:rsidR="000853CB" w:rsidRDefault="000853CB" w:rsidP="00670BA0">
      <w:pPr>
        <w:pStyle w:val="a5"/>
        <w:spacing w:after="0" w:line="360" w:lineRule="auto"/>
        <w:ind w:left="0" w:right="142"/>
        <w:jc w:val="both"/>
        <w:rPr>
          <w:rFonts w:ascii="Times New Roman" w:hAnsi="Times New Roman"/>
          <w:b/>
          <w:sz w:val="28"/>
          <w:szCs w:val="28"/>
        </w:rPr>
      </w:pPr>
    </w:p>
    <w:p w:rsidR="000853CB" w:rsidRDefault="000853CB" w:rsidP="00670BA0">
      <w:pPr>
        <w:pStyle w:val="a5"/>
        <w:spacing w:after="0"/>
        <w:ind w:left="0" w:right="142"/>
        <w:jc w:val="both"/>
        <w:rPr>
          <w:rFonts w:ascii="Times New Roman" w:hAnsi="Times New Roman"/>
          <w:b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2231A5" w:rsidRDefault="002231A5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2231A5" w:rsidRDefault="002231A5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670BA0" w:rsidRDefault="00670BA0" w:rsidP="00670BA0">
      <w:pPr>
        <w:pStyle w:val="a5"/>
        <w:spacing w:after="0"/>
        <w:ind w:left="0" w:right="142"/>
        <w:jc w:val="both"/>
        <w:rPr>
          <w:rFonts w:ascii="Times New Roman" w:hAnsi="Times New Roman"/>
          <w:sz w:val="28"/>
          <w:szCs w:val="28"/>
        </w:rPr>
      </w:pPr>
    </w:p>
    <w:p w:rsidR="00B24041" w:rsidRPr="00B24041" w:rsidRDefault="000853CB" w:rsidP="00670BA0">
      <w:pPr>
        <w:pStyle w:val="a5"/>
        <w:spacing w:after="0"/>
        <w:ind w:left="0" w:right="142"/>
        <w:jc w:val="both"/>
        <w:rPr>
          <w:rFonts w:ascii="Times New Roman" w:hAnsi="Times New Roman"/>
          <w:b/>
          <w:sz w:val="28"/>
          <w:szCs w:val="28"/>
        </w:rPr>
      </w:pPr>
      <w:r w:rsidRPr="000853CB">
        <w:rPr>
          <w:rFonts w:ascii="Times New Roman" w:hAnsi="Times New Roman"/>
          <w:sz w:val="28"/>
          <w:szCs w:val="28"/>
        </w:rPr>
        <w:t>Дулькин (84656) 22992</w:t>
      </w:r>
    </w:p>
    <w:p w:rsidR="0078709A" w:rsidRDefault="0078709A" w:rsidP="0078709A">
      <w:pPr>
        <w:pStyle w:val="ConsPlusNormal"/>
        <w:jc w:val="right"/>
        <w:sectPr w:rsidR="0078709A" w:rsidSect="00670BA0">
          <w:pgSz w:w="11906" w:h="16838"/>
          <w:pgMar w:top="851" w:right="849" w:bottom="851" w:left="1418" w:header="709" w:footer="709" w:gutter="0"/>
          <w:cols w:space="708"/>
          <w:docGrid w:linePitch="360"/>
        </w:sectPr>
      </w:pPr>
    </w:p>
    <w:p w:rsidR="00CF5819" w:rsidRDefault="00CF5819" w:rsidP="00CF5819">
      <w:pPr>
        <w:spacing w:after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CF5819" w:rsidRDefault="00CF5819" w:rsidP="00CF5819">
      <w:pPr>
        <w:spacing w:after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F5819" w:rsidRDefault="00CF5819" w:rsidP="00CF5819">
      <w:pPr>
        <w:spacing w:after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Похвистнево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>________________ №________</w:t>
      </w:r>
    </w:p>
    <w:p w:rsidR="00CF5819" w:rsidRDefault="00CF5819" w:rsidP="00CF5819">
      <w:pPr>
        <w:pStyle w:val="ConsPlusNormal"/>
        <w:ind w:left="11199"/>
      </w:pPr>
    </w:p>
    <w:p w:rsidR="00CF5819" w:rsidRDefault="00CF5819" w:rsidP="00CF581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bookmarkStart w:id="0" w:name="P42"/>
      <w:bookmarkEnd w:id="0"/>
    </w:p>
    <w:p w:rsidR="00CF5819" w:rsidRDefault="00CF5819" w:rsidP="00CF581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F5819" w:rsidRDefault="00CF5819" w:rsidP="00CF5819">
      <w:pPr>
        <w:pStyle w:val="ConsPlusNormal"/>
        <w:jc w:val="center"/>
      </w:pPr>
    </w:p>
    <w:p w:rsidR="00CF5819" w:rsidRDefault="009B3034" w:rsidP="00CF5819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hyperlink w:anchor="P42" w:history="1">
        <w:r w:rsidR="00CF5819">
          <w:rPr>
            <w:rFonts w:ascii="Times New Roman" w:hAnsi="Times New Roman"/>
            <w:sz w:val="28"/>
            <w:szCs w:val="28"/>
          </w:rPr>
          <w:t>Р</w:t>
        </w:r>
        <w:r w:rsidR="00CF5819" w:rsidRPr="0078709A">
          <w:rPr>
            <w:rFonts w:ascii="Times New Roman" w:hAnsi="Times New Roman"/>
            <w:sz w:val="28"/>
            <w:szCs w:val="28"/>
          </w:rPr>
          <w:t>еестр</w:t>
        </w:r>
      </w:hyperlink>
      <w:r w:rsidR="00CF5819" w:rsidRPr="0078709A">
        <w:rPr>
          <w:rFonts w:ascii="Times New Roman" w:hAnsi="Times New Roman"/>
          <w:sz w:val="28"/>
          <w:szCs w:val="28"/>
        </w:rPr>
        <w:t xml:space="preserve"> муниципальных маршрутов регулярных перевозок </w:t>
      </w:r>
    </w:p>
    <w:p w:rsidR="00CF5819" w:rsidRDefault="00CF5819" w:rsidP="00CF5819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78709A">
        <w:rPr>
          <w:rFonts w:ascii="Times New Roman" w:hAnsi="Times New Roman"/>
          <w:sz w:val="28"/>
          <w:szCs w:val="28"/>
        </w:rPr>
        <w:t xml:space="preserve">на территории городского округа </w:t>
      </w:r>
      <w:r>
        <w:rPr>
          <w:rFonts w:ascii="Times New Roman" w:hAnsi="Times New Roman"/>
          <w:sz w:val="28"/>
          <w:szCs w:val="28"/>
        </w:rPr>
        <w:t>Похвистнево</w:t>
      </w:r>
    </w:p>
    <w:p w:rsidR="00CF5819" w:rsidRDefault="00CF5819" w:rsidP="00CF5819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CF5819" w:rsidRDefault="00CF5819" w:rsidP="00CF5819">
      <w:pPr>
        <w:pStyle w:val="ConsPlusNormal"/>
        <w:jc w:val="center"/>
        <w:rPr>
          <w:sz w:val="16"/>
          <w:szCs w:val="16"/>
        </w:rPr>
      </w:pPr>
    </w:p>
    <w:p w:rsidR="00CF5819" w:rsidRPr="009C08BD" w:rsidRDefault="00CF5819" w:rsidP="00CF5819">
      <w:pPr>
        <w:pStyle w:val="ConsPlusNormal"/>
        <w:jc w:val="center"/>
        <w:rPr>
          <w:sz w:val="16"/>
          <w:szCs w:val="16"/>
        </w:rPr>
      </w:pPr>
    </w:p>
    <w:tbl>
      <w:tblPr>
        <w:tblW w:w="1601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425"/>
        <w:gridCol w:w="1559"/>
        <w:gridCol w:w="3544"/>
        <w:gridCol w:w="2268"/>
        <w:gridCol w:w="568"/>
        <w:gridCol w:w="1106"/>
        <w:gridCol w:w="10"/>
        <w:gridCol w:w="1293"/>
        <w:gridCol w:w="1136"/>
        <w:gridCol w:w="848"/>
        <w:gridCol w:w="708"/>
        <w:gridCol w:w="2127"/>
      </w:tblGrid>
      <w:tr w:rsidR="00CF5819" w:rsidRPr="00E454BD" w:rsidTr="003F557F">
        <w:trPr>
          <w:cantSplit/>
          <w:trHeight w:val="5451"/>
        </w:trPr>
        <w:tc>
          <w:tcPr>
            <w:tcW w:w="426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Регистрационный</w:t>
            </w:r>
            <w:proofErr w:type="gram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N маршрута регулярных перевозок</w:t>
            </w:r>
          </w:p>
        </w:tc>
        <w:tc>
          <w:tcPr>
            <w:tcW w:w="425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sz w:val="16"/>
                <w:szCs w:val="16"/>
              </w:rPr>
            </w:pP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Порядковый</w:t>
            </w:r>
            <w:proofErr w:type="gram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N маршрута регулярных перевозок</w:t>
            </w:r>
          </w:p>
        </w:tc>
        <w:tc>
          <w:tcPr>
            <w:tcW w:w="1559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Наименование маршрута (наименование начального и конечного остановочных пунктов)</w:t>
            </w:r>
          </w:p>
        </w:tc>
        <w:tc>
          <w:tcPr>
            <w:tcW w:w="3544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промежуточных остановочных пунктов по маршруту регулярных перевозок  </w:t>
            </w:r>
          </w:p>
        </w:tc>
        <w:tc>
          <w:tcPr>
            <w:tcW w:w="2268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Наименование улиц, автомобильных дорог, по которым осуществляется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568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Протяженность маршрута регулярных перевозок (</w:t>
            </w: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  <w:proofErr w:type="gram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16" w:type="dxa"/>
            <w:gridSpan w:val="2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Порядок посадки и высадки пассажиров</w:t>
            </w:r>
          </w:p>
        </w:tc>
        <w:tc>
          <w:tcPr>
            <w:tcW w:w="1293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Вид регулярных перевозок</w:t>
            </w:r>
          </w:p>
        </w:tc>
        <w:tc>
          <w:tcPr>
            <w:tcW w:w="1136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Класс транспортных средств, которые используются для перевозок по маршруту регулярных перевозок - максимальное количество транспортных средств каждого класса</w:t>
            </w:r>
          </w:p>
        </w:tc>
        <w:tc>
          <w:tcPr>
            <w:tcW w:w="848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Экологические характеристики транспортных средств, которые используются для перевозок по маршруту регулярных перевозок</w:t>
            </w:r>
          </w:p>
        </w:tc>
        <w:tc>
          <w:tcPr>
            <w:tcW w:w="708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Дата начала осуществления регулярных перевозок</w:t>
            </w:r>
          </w:p>
        </w:tc>
        <w:tc>
          <w:tcPr>
            <w:tcW w:w="2127" w:type="dxa"/>
            <w:textDirection w:val="btLr"/>
            <w:vAlign w:val="center"/>
          </w:tcPr>
          <w:p w:rsidR="00CF5819" w:rsidRPr="00E454BD" w:rsidRDefault="00CF5819" w:rsidP="00D0119A">
            <w:pPr>
              <w:pStyle w:val="ConsPlusNormal"/>
              <w:ind w:left="-5"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Наименование, место нахождения юридического лица, фамилия, имя, отчество индивидуального предпринимателя (в том числе участников договора простого товарищества), осуществляющих перевозки по маршруту регулярных перевозок</w:t>
            </w:r>
          </w:p>
        </w:tc>
      </w:tr>
      <w:tr w:rsidR="00CF5819" w:rsidRPr="00E454BD" w:rsidTr="003F557F">
        <w:tc>
          <w:tcPr>
            <w:tcW w:w="426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Автостанция - Вязовка</w:t>
            </w:r>
          </w:p>
        </w:tc>
        <w:tc>
          <w:tcPr>
            <w:tcW w:w="3544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В прямом направлении: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Автостанция, ул. Свирская, Лесхоз, ОРЦ, СМЦ, УТТ, ПМС, Волчьи 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Ямы, УКОН,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Алнас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, ул. Школьная, Венера, ул. Школьная,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Алнас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, УКОН, Волчьи ямы заезд, ПМС, УТТ, СМЦ, ОРЦ, Лесхоз, ул. Васильева, Площадь, Больничный городок, ул. Володарского, ул. Загородная, Вязовка конечная </w:t>
            </w:r>
            <w:proofErr w:type="gramEnd"/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В обратном направлении: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Вязовка конечная, ул. Загородная,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Урицкого, ул. Вязовская, Больничный городок, Площадь, Автостанция.</w:t>
            </w:r>
          </w:p>
        </w:tc>
        <w:tc>
          <w:tcPr>
            <w:tcW w:w="226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ул. Революционная 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Бугурусланская 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Революционная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ул. Западная 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М.Горького –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пер. Кошевого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Революционная </w:t>
            </w:r>
          </w:p>
        </w:tc>
        <w:tc>
          <w:tcPr>
            <w:tcW w:w="568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20,0</w:t>
            </w:r>
          </w:p>
        </w:tc>
        <w:tc>
          <w:tcPr>
            <w:tcW w:w="110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Только в установленных 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остановочных пунктах</w:t>
            </w:r>
          </w:p>
        </w:tc>
        <w:tc>
          <w:tcPr>
            <w:tcW w:w="1303" w:type="dxa"/>
            <w:gridSpan w:val="2"/>
          </w:tcPr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Регулярные перевозки по 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регулируемым тарифам</w:t>
            </w:r>
          </w:p>
        </w:tc>
        <w:tc>
          <w:tcPr>
            <w:tcW w:w="113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Автобус, категория М3,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I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454B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класс, 1 ед.</w:t>
            </w:r>
          </w:p>
        </w:tc>
        <w:tc>
          <w:tcPr>
            <w:tcW w:w="84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Евро 3 и выше</w:t>
            </w:r>
          </w:p>
        </w:tc>
        <w:tc>
          <w:tcPr>
            <w:tcW w:w="70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29.01.2013</w:t>
            </w:r>
          </w:p>
        </w:tc>
        <w:tc>
          <w:tcPr>
            <w:tcW w:w="2127" w:type="dxa"/>
          </w:tcPr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бюджетное 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учреждение 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«Трансстройсервис» 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г. Похвистнево, ул. Революционная, 44</w:t>
            </w:r>
          </w:p>
        </w:tc>
      </w:tr>
      <w:tr w:rsidR="00CF5819" w:rsidRPr="00E454BD" w:rsidTr="003F557F">
        <w:trPr>
          <w:trHeight w:val="2051"/>
        </w:trPr>
        <w:tc>
          <w:tcPr>
            <w:tcW w:w="426" w:type="dxa"/>
          </w:tcPr>
          <w:p w:rsidR="00CF5819" w:rsidRPr="00E454BD" w:rsidRDefault="00CF5819" w:rsidP="00D0119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54BD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25" w:type="dxa"/>
          </w:tcPr>
          <w:p w:rsidR="00CF5819" w:rsidRPr="00E454BD" w:rsidRDefault="00CF5819" w:rsidP="00D0119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454BD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559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Автостанция – пос. Красные Пески</w:t>
            </w:r>
          </w:p>
        </w:tc>
        <w:tc>
          <w:tcPr>
            <w:tcW w:w="3544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Автостанция, Школа№1, ПЛУМГ, Магазин, Остановка 1, Красные Пески конечная</w:t>
            </w:r>
          </w:p>
        </w:tc>
        <w:tc>
          <w:tcPr>
            <w:tcW w:w="226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Революционная –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Куйбышева – 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Лермонтова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«Похвистнево-Клявлино»-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«Похвистнево-Сосновка»-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Краснопутиловская </w:t>
            </w:r>
          </w:p>
        </w:tc>
        <w:tc>
          <w:tcPr>
            <w:tcW w:w="568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19,0</w:t>
            </w:r>
          </w:p>
        </w:tc>
        <w:tc>
          <w:tcPr>
            <w:tcW w:w="110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Только в установленных остановочных пунктах</w:t>
            </w:r>
          </w:p>
        </w:tc>
        <w:tc>
          <w:tcPr>
            <w:tcW w:w="1303" w:type="dxa"/>
            <w:gridSpan w:val="2"/>
          </w:tcPr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Регулярные перевозки по регулируемым тарифам</w:t>
            </w:r>
          </w:p>
        </w:tc>
        <w:tc>
          <w:tcPr>
            <w:tcW w:w="113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Автобус, категория М3,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класс,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84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Евро 3 и выше</w:t>
            </w:r>
          </w:p>
        </w:tc>
        <w:tc>
          <w:tcPr>
            <w:tcW w:w="70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29.01.2013</w:t>
            </w:r>
          </w:p>
        </w:tc>
        <w:tc>
          <w:tcPr>
            <w:tcW w:w="2127" w:type="dxa"/>
          </w:tcPr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Муниципальное бюджетное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учреждение «Трансстройсервис» 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г. Похвистнево, ул. Революционная, 44</w:t>
            </w:r>
          </w:p>
        </w:tc>
      </w:tr>
      <w:tr w:rsidR="00CF5819" w:rsidRPr="00E454BD" w:rsidTr="003F557F">
        <w:trPr>
          <w:trHeight w:val="589"/>
        </w:trPr>
        <w:tc>
          <w:tcPr>
            <w:tcW w:w="426" w:type="dxa"/>
          </w:tcPr>
          <w:p w:rsidR="00CF5819" w:rsidRPr="00E454BD" w:rsidRDefault="00CF5819" w:rsidP="00D0119A">
            <w:pPr>
              <w:jc w:val="center"/>
              <w:rPr>
                <w:rFonts w:ascii="Times New Roman" w:hAnsi="Times New Roman"/>
              </w:rPr>
            </w:pPr>
            <w:r w:rsidRPr="00E454BD">
              <w:rPr>
                <w:rFonts w:ascii="Times New Roman" w:hAnsi="Times New Roman"/>
              </w:rPr>
              <w:t>3</w:t>
            </w:r>
          </w:p>
          <w:p w:rsidR="00CF5819" w:rsidRPr="00E454BD" w:rsidRDefault="00CF5819" w:rsidP="00D0119A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Вязовка –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Строителей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В прямом направлении: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Вязовка конечная, ул. Загородная, ул. Урицкого, ул. Вязовская, Больничный городок, Площадь, Автостанция, ул. Свирская, Лесхоз, ОРЦ, СМЦ,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УТТ</w:t>
            </w: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. Ибряйкинская,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Похвистневоэнерго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, 119 квартал, Школа№3, 140 квартал, ул. Косогорная, Водоканал, ГПТУ, СЭС, ул. Строителей.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В обратном направлении: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Строителей, Школа№7, ул. Косогорная, 140 квартал, Школа№3, 119 квартал,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Похвистневоэнерго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, ул. Ибряйкинская,  УТТ, СМЦ, ОРЦ, Лесхоз, ул. Васильева, Площадь, 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Больничный городок,  ул. Володарского, ул. Загородная, Вязовка  конечная.</w:t>
            </w:r>
            <w:proofErr w:type="gramEnd"/>
          </w:p>
        </w:tc>
        <w:tc>
          <w:tcPr>
            <w:tcW w:w="226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ул. М.Горького –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пер. Кошевого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Революционная-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«Самара-Бугуруслан» - ул. Ибряйкинская 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Мира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ул. Малиновского 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Бережкова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Малиновского 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Мира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Ибряйкинская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«Самара-Бугуруслан»-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Революционная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Западная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22,0</w:t>
            </w: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Только в установленных остановочных пунктах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gridSpan w:val="2"/>
          </w:tcPr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Регулярные перевозки по регулируемым тарифам</w:t>
            </w:r>
          </w:p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(с 1 октября по30 апреля)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Автобус, категория М3,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класс,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84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Евро 3 и выше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29.01.2013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Муниципальное бюджетное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учреждение «Трансстройсервис» 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г. Похвистнево, ул. Революционная, 44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819" w:rsidRPr="00E454BD" w:rsidTr="003F557F">
        <w:trPr>
          <w:trHeight w:val="2300"/>
        </w:trPr>
        <w:tc>
          <w:tcPr>
            <w:tcW w:w="426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425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3В</w:t>
            </w:r>
          </w:p>
        </w:tc>
        <w:tc>
          <w:tcPr>
            <w:tcW w:w="1559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Вязовка –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Строителей</w:t>
            </w:r>
          </w:p>
        </w:tc>
        <w:tc>
          <w:tcPr>
            <w:tcW w:w="3544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Вязовка конечная, ул. Загородная, ул. Урицкого, ул. Вязовская, Больничный городок, Площадь Автостанция, ул. Свирская, Лесхоз, ОРЦ, СМЦ, УТТ, ПМС, Волчьи Ямы, УКОН,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Алнас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, ул. Школьная, Венера конечная, ул. Школьная,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Алнас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, УКОН, Волчьи Ямы заезд, ПМС, УТТ, ул. Ибряйкинская,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Похвистневоэнерго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, 119 квартал, Школа№3, 140 квартал, ул. Косогорная, Водоканал, ГПТУ, СЭС, ул. Строителей</w:t>
            </w:r>
            <w:proofErr w:type="gramEnd"/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В обратном направлении: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Строителей, Школа №7, ул. Косогорная, 140 квартал, Школа№3, 119 квартал,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Похвистневоэнерго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, ул. Ибряйкинская, УТТ, СМЦ, ОРЦ, Лесхоз, ул. Васильева, Площадь, Больничный городок,  ул. Володарского, ул. Загородная, Вязовка  конечная. </w:t>
            </w:r>
            <w:proofErr w:type="gramEnd"/>
          </w:p>
        </w:tc>
        <w:tc>
          <w:tcPr>
            <w:tcW w:w="226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М.Горького –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пер. Кошевого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Революционная-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Бугурусланская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«Самара-Бугуруслан» - ул. Ибряйкинская 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Мира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ул. Малиновского 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Бережкова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Малиновского 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Мира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Ибряйкинская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«Самара-Бугуруслан»-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Революционная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пер. Кошевого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М.Горького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43,0</w:t>
            </w:r>
          </w:p>
        </w:tc>
        <w:tc>
          <w:tcPr>
            <w:tcW w:w="110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Только в установленных остановочных пунктах</w:t>
            </w:r>
          </w:p>
        </w:tc>
        <w:tc>
          <w:tcPr>
            <w:tcW w:w="1303" w:type="dxa"/>
            <w:gridSpan w:val="2"/>
          </w:tcPr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Регулярные перевозки по регулируемым тарифам (1 рейс в день 6.30)</w:t>
            </w:r>
          </w:p>
        </w:tc>
        <w:tc>
          <w:tcPr>
            <w:tcW w:w="113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Автобус, категория М3,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класс,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84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Евро 3 и выше</w:t>
            </w:r>
          </w:p>
        </w:tc>
        <w:tc>
          <w:tcPr>
            <w:tcW w:w="70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29.01.2013</w:t>
            </w:r>
          </w:p>
        </w:tc>
        <w:tc>
          <w:tcPr>
            <w:tcW w:w="2127" w:type="dxa"/>
          </w:tcPr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Муниципальное бюджетное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учреждение «Трансстройсервис» 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г. Похвистнево, ул. Революционная, 44</w:t>
            </w:r>
          </w:p>
        </w:tc>
      </w:tr>
      <w:tr w:rsidR="00CF5819" w:rsidRPr="00E454BD" w:rsidTr="003F557F">
        <w:trPr>
          <w:trHeight w:val="448"/>
        </w:trPr>
        <w:tc>
          <w:tcPr>
            <w:tcW w:w="426" w:type="dxa"/>
          </w:tcPr>
          <w:p w:rsidR="00CF5819" w:rsidRPr="00E454BD" w:rsidRDefault="00CF5819" w:rsidP="00D0119A">
            <w:pPr>
              <w:jc w:val="center"/>
              <w:rPr>
                <w:rFonts w:ascii="Times New Roman" w:hAnsi="Times New Roman"/>
              </w:rPr>
            </w:pPr>
            <w:r w:rsidRPr="00E454BD"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3Д</w:t>
            </w:r>
          </w:p>
        </w:tc>
        <w:tc>
          <w:tcPr>
            <w:tcW w:w="1559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Вязовка –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Дачи</w:t>
            </w:r>
          </w:p>
        </w:tc>
        <w:tc>
          <w:tcPr>
            <w:tcW w:w="3544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Вязовка конечная, ул. Загородная, ул. Урицкого, ул. Вязовская, Больничный городок, Площадь, Автостанция, ул. Свирская, Лесхоз, ОРЦ, СМЦ, УТТ, ул. Ибряйкинская,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Похвистневоэнерго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, 119 квартал, Школа№3, 140 квартал, ул. Косогорная, Водоканал, ГПТУ, СЭС, ул. Строителей,   в обратном направлени</w:t>
            </w: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и-</w:t>
            </w:r>
            <w:proofErr w:type="gram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ул. Строителей, Школа№7, ул. Косогорная, 140 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квартал, Школа№3, 119 квартал,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Похвистневоэнерго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, ул. Ибряйкинская, УТТ, СМЦ, ОРЦ, Лесхоз, ул. Васильева, Площадь, Больничный </w:t>
            </w: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городок,  ул. Вязовская, ул. Урицкого, ул. Загородная, Вязовка конечная, ул. Московская, Дачи 1, Дачи 2, Дачи 3, Дачи конечная.</w:t>
            </w:r>
            <w:proofErr w:type="gramEnd"/>
          </w:p>
        </w:tc>
        <w:tc>
          <w:tcPr>
            <w:tcW w:w="226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ул. М.Горького –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пер. Кошевого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Революционная-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«Самара-Бугуруслан» - ул. Ибряйкинская 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Мира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ул. Малиновского 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Бережкова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Малиновского 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Мира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Ибряйкинская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«Самара-Бугуруслан»-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Революционная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пер. Кошевого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М.Горького –</w:t>
            </w:r>
          </w:p>
        </w:tc>
        <w:tc>
          <w:tcPr>
            <w:tcW w:w="568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24,0</w:t>
            </w:r>
          </w:p>
        </w:tc>
        <w:tc>
          <w:tcPr>
            <w:tcW w:w="110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Только в установленных остановочных пунктах</w:t>
            </w:r>
          </w:p>
        </w:tc>
        <w:tc>
          <w:tcPr>
            <w:tcW w:w="1303" w:type="dxa"/>
            <w:gridSpan w:val="2"/>
          </w:tcPr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Регулярные перевозки по регулируемым тарифам (с 1 мая по 30 сентября)</w:t>
            </w:r>
          </w:p>
        </w:tc>
        <w:tc>
          <w:tcPr>
            <w:tcW w:w="113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Автобус, категория М3,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класс,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84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Евро 3 и выше</w:t>
            </w:r>
          </w:p>
        </w:tc>
        <w:tc>
          <w:tcPr>
            <w:tcW w:w="70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29.01.2013</w:t>
            </w:r>
          </w:p>
        </w:tc>
        <w:tc>
          <w:tcPr>
            <w:tcW w:w="2127" w:type="dxa"/>
          </w:tcPr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Муниципальное бюджетное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учреждение «Трансстройсервис» 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г. Похвистнево, ул. Революционная, 44</w:t>
            </w:r>
          </w:p>
        </w:tc>
      </w:tr>
      <w:tr w:rsidR="00CF5819" w:rsidRPr="00E454BD" w:rsidTr="003F557F">
        <w:trPr>
          <w:trHeight w:val="1308"/>
        </w:trPr>
        <w:tc>
          <w:tcPr>
            <w:tcW w:w="426" w:type="dxa"/>
          </w:tcPr>
          <w:p w:rsidR="00CF5819" w:rsidRPr="00E454BD" w:rsidRDefault="00CF5819" w:rsidP="00D0119A">
            <w:pPr>
              <w:jc w:val="center"/>
              <w:rPr>
                <w:rFonts w:ascii="Times New Roman" w:hAnsi="Times New Roman"/>
              </w:rPr>
            </w:pPr>
            <w:r w:rsidRPr="00E454BD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25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Автостанци</w:t>
            </w: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я-</w:t>
            </w:r>
            <w:proofErr w:type="gram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Строителей</w:t>
            </w:r>
          </w:p>
        </w:tc>
        <w:tc>
          <w:tcPr>
            <w:tcW w:w="3544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Автостанция, ул. Свирская, Лесхоз, ОРЦ, СМЦ, УТТ, ул. Ибряйкинская,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Похвистневоэнерго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, 119 квартал, Школа№3, 140 квартал, ул. Косогорная, Водоканал, ГПТУ, СЭС, ул. Строителей.</w:t>
            </w:r>
            <w:proofErr w:type="gramEnd"/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В обратном направлении: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Строителей, Школа№7, ул. Косогорная, 140 квартал, Школа№3, 119 квартал, 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Похвистневоэнерго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, ул. Ибряйкинская,  УТТ, СМЦ, ОРЦ, Лесхоз, ул. Васильева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Автостанция</w:t>
            </w:r>
            <w:proofErr w:type="gramEnd"/>
          </w:p>
        </w:tc>
        <w:tc>
          <w:tcPr>
            <w:tcW w:w="226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Революционная-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«Самара-Бугуруслан» - ул. Ибряйкинская -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Мира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ул. Малиновского 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Бережкова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Малиновского 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Мира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ул. Ибряйкинская –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«Самара-Бугуруслан»-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Революционная</w:t>
            </w: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6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16,0</w:t>
            </w:r>
          </w:p>
        </w:tc>
        <w:tc>
          <w:tcPr>
            <w:tcW w:w="110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Только в установленных остановочных пунктах</w:t>
            </w:r>
          </w:p>
        </w:tc>
        <w:tc>
          <w:tcPr>
            <w:tcW w:w="1303" w:type="dxa"/>
            <w:gridSpan w:val="2"/>
          </w:tcPr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Регулярные перевозки по регулируемым тарифам</w:t>
            </w:r>
          </w:p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(круглогодично)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Автобус, категория М3,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класс,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84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Евро 3 и выше</w:t>
            </w:r>
          </w:p>
        </w:tc>
        <w:tc>
          <w:tcPr>
            <w:tcW w:w="70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29.01.2013</w:t>
            </w:r>
          </w:p>
        </w:tc>
        <w:tc>
          <w:tcPr>
            <w:tcW w:w="2127" w:type="dxa"/>
          </w:tcPr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Муниципальное бюджетное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учреждение «Трансстройсервис» </w:t>
            </w:r>
          </w:p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г. Похвистнево, ул. Революционная, 44</w:t>
            </w:r>
          </w:p>
        </w:tc>
      </w:tr>
      <w:tr w:rsidR="00CF5819" w:rsidRPr="00F572F6" w:rsidTr="003F557F">
        <w:trPr>
          <w:trHeight w:val="1740"/>
        </w:trPr>
        <w:tc>
          <w:tcPr>
            <w:tcW w:w="426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5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Автостанция – пос. </w:t>
            </w: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Октябрьский</w:t>
            </w:r>
            <w:proofErr w:type="gramEnd"/>
          </w:p>
        </w:tc>
        <w:tc>
          <w:tcPr>
            <w:tcW w:w="3544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Автостанция, пос. </w:t>
            </w:r>
            <w:proofErr w:type="gram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Октябрьский</w:t>
            </w:r>
            <w:proofErr w:type="gramEnd"/>
          </w:p>
        </w:tc>
        <w:tc>
          <w:tcPr>
            <w:tcW w:w="226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ул. Революционная -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 «Самара-Бугуруслан» -</w:t>
            </w:r>
            <w:r w:rsidRPr="00E454BD">
              <w:rPr>
                <w:sz w:val="22"/>
                <w:szCs w:val="22"/>
              </w:rPr>
              <w:t xml:space="preserve"> 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а/</w:t>
            </w:r>
            <w:proofErr w:type="spellStart"/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E454BD">
              <w:rPr>
                <w:sz w:val="22"/>
                <w:szCs w:val="22"/>
              </w:rPr>
              <w:t xml:space="preserve"> «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Самара – Бугуруслан» - Яблоня» – ул. Ленина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5819" w:rsidRPr="00E454BD" w:rsidRDefault="00CF5819" w:rsidP="00D0119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</w:tcPr>
          <w:p w:rsidR="00CF5819" w:rsidRPr="00E454BD" w:rsidRDefault="00CF5819" w:rsidP="00D0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76,0</w:t>
            </w:r>
          </w:p>
        </w:tc>
        <w:tc>
          <w:tcPr>
            <w:tcW w:w="1106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Только в установленных остановочных пунктах</w:t>
            </w:r>
          </w:p>
        </w:tc>
        <w:tc>
          <w:tcPr>
            <w:tcW w:w="1303" w:type="dxa"/>
            <w:gridSpan w:val="2"/>
          </w:tcPr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Регулярные перевозки по регулируемым тарифам</w:t>
            </w:r>
          </w:p>
        </w:tc>
        <w:tc>
          <w:tcPr>
            <w:tcW w:w="1136" w:type="dxa"/>
          </w:tcPr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Автобус, категория М3, </w:t>
            </w:r>
          </w:p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класс, </w:t>
            </w:r>
          </w:p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848" w:type="dxa"/>
          </w:tcPr>
          <w:p w:rsidR="00CF5819" w:rsidRPr="00E454BD" w:rsidRDefault="00CF5819" w:rsidP="00D0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Евро 3 и выше</w:t>
            </w:r>
          </w:p>
        </w:tc>
        <w:tc>
          <w:tcPr>
            <w:tcW w:w="708" w:type="dxa"/>
          </w:tcPr>
          <w:p w:rsidR="00CF5819" w:rsidRPr="00E454BD" w:rsidRDefault="00CF5819" w:rsidP="00D011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29.01.2013</w:t>
            </w:r>
          </w:p>
        </w:tc>
        <w:tc>
          <w:tcPr>
            <w:tcW w:w="2127" w:type="dxa"/>
          </w:tcPr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бюджетное </w:t>
            </w:r>
          </w:p>
          <w:p w:rsidR="00CF5819" w:rsidRPr="00E454BD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учреждение «Трансстройсервис» </w:t>
            </w:r>
          </w:p>
          <w:p w:rsidR="00CF5819" w:rsidRPr="00943693" w:rsidRDefault="00CF5819" w:rsidP="00D0119A">
            <w:pPr>
              <w:pStyle w:val="ConsPlusNormal"/>
              <w:ind w:left="-5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54BD">
              <w:rPr>
                <w:rFonts w:ascii="Times New Roman" w:hAnsi="Times New Roman" w:cs="Times New Roman"/>
                <w:sz w:val="22"/>
                <w:szCs w:val="22"/>
              </w:rPr>
              <w:t>г. Похвистнево, ул. Революционная, 44</w:t>
            </w:r>
          </w:p>
        </w:tc>
      </w:tr>
    </w:tbl>
    <w:p w:rsidR="00CF5819" w:rsidRDefault="00CF5819" w:rsidP="00CF5819"/>
    <w:p w:rsidR="00D0521C" w:rsidRPr="00F572F6" w:rsidRDefault="00D0521C" w:rsidP="00CF5819">
      <w:pPr>
        <w:spacing w:after="0" w:line="240" w:lineRule="auto"/>
        <w:ind w:left="142"/>
        <w:jc w:val="right"/>
        <w:rPr>
          <w:rFonts w:ascii="Times New Roman" w:hAnsi="Times New Roman"/>
          <w:sz w:val="21"/>
          <w:szCs w:val="21"/>
        </w:rPr>
      </w:pPr>
    </w:p>
    <w:sectPr w:rsidR="00D0521C" w:rsidRPr="00F572F6" w:rsidSect="00CF5819">
      <w:pgSz w:w="16838" w:h="11906" w:orient="landscape"/>
      <w:pgMar w:top="568" w:right="1134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B7C9C"/>
    <w:multiLevelType w:val="hybridMultilevel"/>
    <w:tmpl w:val="4C3A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4BA8"/>
    <w:rsid w:val="00011088"/>
    <w:rsid w:val="00011B6F"/>
    <w:rsid w:val="0001402F"/>
    <w:rsid w:val="000145A5"/>
    <w:rsid w:val="00017985"/>
    <w:rsid w:val="000216B4"/>
    <w:rsid w:val="00023D18"/>
    <w:rsid w:val="000277C1"/>
    <w:rsid w:val="00027CFC"/>
    <w:rsid w:val="00032200"/>
    <w:rsid w:val="000378F2"/>
    <w:rsid w:val="00040611"/>
    <w:rsid w:val="00045275"/>
    <w:rsid w:val="00046144"/>
    <w:rsid w:val="00050AB0"/>
    <w:rsid w:val="00051B75"/>
    <w:rsid w:val="000571BB"/>
    <w:rsid w:val="00060F7B"/>
    <w:rsid w:val="00062DDC"/>
    <w:rsid w:val="00067C75"/>
    <w:rsid w:val="0007216F"/>
    <w:rsid w:val="0007416B"/>
    <w:rsid w:val="000747A3"/>
    <w:rsid w:val="00081685"/>
    <w:rsid w:val="00082574"/>
    <w:rsid w:val="00085387"/>
    <w:rsid w:val="000853CB"/>
    <w:rsid w:val="00086E8E"/>
    <w:rsid w:val="0008722F"/>
    <w:rsid w:val="00093A2D"/>
    <w:rsid w:val="00094F87"/>
    <w:rsid w:val="00096AD5"/>
    <w:rsid w:val="000A10AC"/>
    <w:rsid w:val="000A22DF"/>
    <w:rsid w:val="000A65EF"/>
    <w:rsid w:val="000A6C98"/>
    <w:rsid w:val="000B5AA8"/>
    <w:rsid w:val="000C1050"/>
    <w:rsid w:val="000C2078"/>
    <w:rsid w:val="000C2A86"/>
    <w:rsid w:val="000C475E"/>
    <w:rsid w:val="000D5DCA"/>
    <w:rsid w:val="000D7915"/>
    <w:rsid w:val="000E21A9"/>
    <w:rsid w:val="000E737E"/>
    <w:rsid w:val="000F0EF0"/>
    <w:rsid w:val="000F5507"/>
    <w:rsid w:val="000F68DA"/>
    <w:rsid w:val="000F6A99"/>
    <w:rsid w:val="000F6B1B"/>
    <w:rsid w:val="00103100"/>
    <w:rsid w:val="00106FC8"/>
    <w:rsid w:val="00114A69"/>
    <w:rsid w:val="001248BC"/>
    <w:rsid w:val="00124C8E"/>
    <w:rsid w:val="00125AA7"/>
    <w:rsid w:val="00131943"/>
    <w:rsid w:val="00132B2D"/>
    <w:rsid w:val="00136016"/>
    <w:rsid w:val="0014445C"/>
    <w:rsid w:val="00145344"/>
    <w:rsid w:val="00147589"/>
    <w:rsid w:val="00147DF6"/>
    <w:rsid w:val="00151434"/>
    <w:rsid w:val="00157DB1"/>
    <w:rsid w:val="00160F59"/>
    <w:rsid w:val="00176007"/>
    <w:rsid w:val="00177987"/>
    <w:rsid w:val="00180209"/>
    <w:rsid w:val="001872F2"/>
    <w:rsid w:val="0018734A"/>
    <w:rsid w:val="0018785A"/>
    <w:rsid w:val="0019280B"/>
    <w:rsid w:val="001B13EE"/>
    <w:rsid w:val="001B5EB4"/>
    <w:rsid w:val="001B713F"/>
    <w:rsid w:val="001C3696"/>
    <w:rsid w:val="001C3B8D"/>
    <w:rsid w:val="001C4B3F"/>
    <w:rsid w:val="001C530E"/>
    <w:rsid w:val="001D62C3"/>
    <w:rsid w:val="001D7036"/>
    <w:rsid w:val="001E2AEA"/>
    <w:rsid w:val="001E3918"/>
    <w:rsid w:val="001E3F15"/>
    <w:rsid w:val="001E53D7"/>
    <w:rsid w:val="001F17E5"/>
    <w:rsid w:val="001F514D"/>
    <w:rsid w:val="00200B30"/>
    <w:rsid w:val="00202F83"/>
    <w:rsid w:val="00204E06"/>
    <w:rsid w:val="002051C9"/>
    <w:rsid w:val="0020605E"/>
    <w:rsid w:val="00207234"/>
    <w:rsid w:val="002145E2"/>
    <w:rsid w:val="002231A5"/>
    <w:rsid w:val="002258A2"/>
    <w:rsid w:val="0023648F"/>
    <w:rsid w:val="002422D4"/>
    <w:rsid w:val="0024479C"/>
    <w:rsid w:val="002466A4"/>
    <w:rsid w:val="002516AE"/>
    <w:rsid w:val="00252AF1"/>
    <w:rsid w:val="0025351E"/>
    <w:rsid w:val="00253E64"/>
    <w:rsid w:val="00262B63"/>
    <w:rsid w:val="002635DF"/>
    <w:rsid w:val="00264086"/>
    <w:rsid w:val="00265645"/>
    <w:rsid w:val="002674C4"/>
    <w:rsid w:val="002678C5"/>
    <w:rsid w:val="00267F3E"/>
    <w:rsid w:val="002830C0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B2518"/>
    <w:rsid w:val="002B42A8"/>
    <w:rsid w:val="002C07C0"/>
    <w:rsid w:val="002C2BF1"/>
    <w:rsid w:val="002C57B3"/>
    <w:rsid w:val="002C642C"/>
    <w:rsid w:val="002C6CCF"/>
    <w:rsid w:val="002D295E"/>
    <w:rsid w:val="002D60AC"/>
    <w:rsid w:val="002E1906"/>
    <w:rsid w:val="002E290B"/>
    <w:rsid w:val="002E589A"/>
    <w:rsid w:val="002E797D"/>
    <w:rsid w:val="002F0EA2"/>
    <w:rsid w:val="002F36B9"/>
    <w:rsid w:val="002F6880"/>
    <w:rsid w:val="00300A7B"/>
    <w:rsid w:val="0030296F"/>
    <w:rsid w:val="00306DFD"/>
    <w:rsid w:val="003148A8"/>
    <w:rsid w:val="00327CDF"/>
    <w:rsid w:val="0033080B"/>
    <w:rsid w:val="0033361E"/>
    <w:rsid w:val="00341359"/>
    <w:rsid w:val="003423A6"/>
    <w:rsid w:val="00343476"/>
    <w:rsid w:val="00350018"/>
    <w:rsid w:val="00350BEE"/>
    <w:rsid w:val="00351B26"/>
    <w:rsid w:val="003557B3"/>
    <w:rsid w:val="00356975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5130"/>
    <w:rsid w:val="003952FE"/>
    <w:rsid w:val="00397216"/>
    <w:rsid w:val="003A5B7C"/>
    <w:rsid w:val="003A6881"/>
    <w:rsid w:val="003A6D03"/>
    <w:rsid w:val="003B0D0A"/>
    <w:rsid w:val="003B1871"/>
    <w:rsid w:val="003B429E"/>
    <w:rsid w:val="003B78EA"/>
    <w:rsid w:val="003C3B19"/>
    <w:rsid w:val="003C55F3"/>
    <w:rsid w:val="003D2521"/>
    <w:rsid w:val="003D4096"/>
    <w:rsid w:val="003D6B5F"/>
    <w:rsid w:val="003E0F2A"/>
    <w:rsid w:val="003E164B"/>
    <w:rsid w:val="003E1762"/>
    <w:rsid w:val="003F2384"/>
    <w:rsid w:val="003F4506"/>
    <w:rsid w:val="003F557F"/>
    <w:rsid w:val="003F5960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4A2D"/>
    <w:rsid w:val="00425F91"/>
    <w:rsid w:val="00427100"/>
    <w:rsid w:val="00432A84"/>
    <w:rsid w:val="0043419C"/>
    <w:rsid w:val="0044096C"/>
    <w:rsid w:val="00442CFA"/>
    <w:rsid w:val="00446D69"/>
    <w:rsid w:val="0045178B"/>
    <w:rsid w:val="00456061"/>
    <w:rsid w:val="00461E47"/>
    <w:rsid w:val="0046299A"/>
    <w:rsid w:val="00463EAB"/>
    <w:rsid w:val="00467D5B"/>
    <w:rsid w:val="00473E13"/>
    <w:rsid w:val="00475695"/>
    <w:rsid w:val="00476090"/>
    <w:rsid w:val="00485540"/>
    <w:rsid w:val="00485AB7"/>
    <w:rsid w:val="00494B59"/>
    <w:rsid w:val="0049742B"/>
    <w:rsid w:val="004979A9"/>
    <w:rsid w:val="004C0EA6"/>
    <w:rsid w:val="004C2554"/>
    <w:rsid w:val="004C4B9F"/>
    <w:rsid w:val="004C76DF"/>
    <w:rsid w:val="004D2178"/>
    <w:rsid w:val="004D223C"/>
    <w:rsid w:val="004D32CB"/>
    <w:rsid w:val="004D4891"/>
    <w:rsid w:val="004D79A7"/>
    <w:rsid w:val="004E0E3B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25366"/>
    <w:rsid w:val="00530F13"/>
    <w:rsid w:val="00531F7A"/>
    <w:rsid w:val="00532AA2"/>
    <w:rsid w:val="00533973"/>
    <w:rsid w:val="00534E79"/>
    <w:rsid w:val="00536E78"/>
    <w:rsid w:val="00541F8A"/>
    <w:rsid w:val="0054518A"/>
    <w:rsid w:val="0054628E"/>
    <w:rsid w:val="00551B91"/>
    <w:rsid w:val="005520B4"/>
    <w:rsid w:val="00556777"/>
    <w:rsid w:val="00557381"/>
    <w:rsid w:val="00557F13"/>
    <w:rsid w:val="00561BC0"/>
    <w:rsid w:val="005620CD"/>
    <w:rsid w:val="00572DB0"/>
    <w:rsid w:val="00574047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D61"/>
    <w:rsid w:val="00585F97"/>
    <w:rsid w:val="00593A50"/>
    <w:rsid w:val="00594D9D"/>
    <w:rsid w:val="005951C3"/>
    <w:rsid w:val="0059702C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E19"/>
    <w:rsid w:val="00600476"/>
    <w:rsid w:val="00601DC1"/>
    <w:rsid w:val="00603797"/>
    <w:rsid w:val="00603F8F"/>
    <w:rsid w:val="006048CE"/>
    <w:rsid w:val="006171B7"/>
    <w:rsid w:val="006250A2"/>
    <w:rsid w:val="00633BAD"/>
    <w:rsid w:val="00640B8E"/>
    <w:rsid w:val="006411EB"/>
    <w:rsid w:val="00647AB5"/>
    <w:rsid w:val="00652EC5"/>
    <w:rsid w:val="00657AB8"/>
    <w:rsid w:val="006656BA"/>
    <w:rsid w:val="00665A35"/>
    <w:rsid w:val="00666295"/>
    <w:rsid w:val="0066783D"/>
    <w:rsid w:val="00670BA0"/>
    <w:rsid w:val="00676800"/>
    <w:rsid w:val="00677DDC"/>
    <w:rsid w:val="006802CD"/>
    <w:rsid w:val="00685843"/>
    <w:rsid w:val="006947E0"/>
    <w:rsid w:val="0069587A"/>
    <w:rsid w:val="006A1667"/>
    <w:rsid w:val="006A20B8"/>
    <w:rsid w:val="006A4143"/>
    <w:rsid w:val="006A60DE"/>
    <w:rsid w:val="006A6106"/>
    <w:rsid w:val="006B120D"/>
    <w:rsid w:val="006B7CDD"/>
    <w:rsid w:val="006C022C"/>
    <w:rsid w:val="006C0922"/>
    <w:rsid w:val="006D0808"/>
    <w:rsid w:val="006D2293"/>
    <w:rsid w:val="006D6332"/>
    <w:rsid w:val="006D7013"/>
    <w:rsid w:val="006E6A31"/>
    <w:rsid w:val="006F7839"/>
    <w:rsid w:val="007026F4"/>
    <w:rsid w:val="00707FFA"/>
    <w:rsid w:val="007116A4"/>
    <w:rsid w:val="00711B3E"/>
    <w:rsid w:val="0071709B"/>
    <w:rsid w:val="0072093A"/>
    <w:rsid w:val="00723BE5"/>
    <w:rsid w:val="0072402C"/>
    <w:rsid w:val="00727739"/>
    <w:rsid w:val="0073518E"/>
    <w:rsid w:val="00741D13"/>
    <w:rsid w:val="007420F2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1D47"/>
    <w:rsid w:val="00782B29"/>
    <w:rsid w:val="0078423F"/>
    <w:rsid w:val="0078709A"/>
    <w:rsid w:val="0079310B"/>
    <w:rsid w:val="00794A19"/>
    <w:rsid w:val="00797B97"/>
    <w:rsid w:val="007A12DD"/>
    <w:rsid w:val="007A2DEF"/>
    <w:rsid w:val="007A3A41"/>
    <w:rsid w:val="007A680F"/>
    <w:rsid w:val="007A72AA"/>
    <w:rsid w:val="007B4CA5"/>
    <w:rsid w:val="007B6440"/>
    <w:rsid w:val="007B6EEE"/>
    <w:rsid w:val="007B706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634B"/>
    <w:rsid w:val="007F1715"/>
    <w:rsid w:val="007F6A7C"/>
    <w:rsid w:val="00803B3A"/>
    <w:rsid w:val="008053EA"/>
    <w:rsid w:val="00811395"/>
    <w:rsid w:val="00811AA2"/>
    <w:rsid w:val="0081471D"/>
    <w:rsid w:val="0081542B"/>
    <w:rsid w:val="008222DE"/>
    <w:rsid w:val="00825D97"/>
    <w:rsid w:val="008318BE"/>
    <w:rsid w:val="0083782D"/>
    <w:rsid w:val="008475FB"/>
    <w:rsid w:val="008525C7"/>
    <w:rsid w:val="0085514E"/>
    <w:rsid w:val="00856EC7"/>
    <w:rsid w:val="00861EEE"/>
    <w:rsid w:val="00871787"/>
    <w:rsid w:val="00881418"/>
    <w:rsid w:val="00881AE3"/>
    <w:rsid w:val="00881D79"/>
    <w:rsid w:val="008834D7"/>
    <w:rsid w:val="00884D48"/>
    <w:rsid w:val="00885F44"/>
    <w:rsid w:val="008870E3"/>
    <w:rsid w:val="008911AB"/>
    <w:rsid w:val="008A6FAA"/>
    <w:rsid w:val="008B5D94"/>
    <w:rsid w:val="008C1552"/>
    <w:rsid w:val="008C26B5"/>
    <w:rsid w:val="008C29F9"/>
    <w:rsid w:val="008C4178"/>
    <w:rsid w:val="008C4724"/>
    <w:rsid w:val="008C534D"/>
    <w:rsid w:val="008C6F12"/>
    <w:rsid w:val="008C7EF2"/>
    <w:rsid w:val="008D1716"/>
    <w:rsid w:val="008D1AF0"/>
    <w:rsid w:val="008D1C5C"/>
    <w:rsid w:val="008E4BA8"/>
    <w:rsid w:val="008E6C31"/>
    <w:rsid w:val="008F055E"/>
    <w:rsid w:val="008F19E4"/>
    <w:rsid w:val="009005D7"/>
    <w:rsid w:val="00907E34"/>
    <w:rsid w:val="00913715"/>
    <w:rsid w:val="00916A9B"/>
    <w:rsid w:val="00922DFA"/>
    <w:rsid w:val="00930C4D"/>
    <w:rsid w:val="00931AFB"/>
    <w:rsid w:val="009367CC"/>
    <w:rsid w:val="00943693"/>
    <w:rsid w:val="00943C39"/>
    <w:rsid w:val="00953C81"/>
    <w:rsid w:val="00957256"/>
    <w:rsid w:val="0096014A"/>
    <w:rsid w:val="00960B80"/>
    <w:rsid w:val="00961378"/>
    <w:rsid w:val="00963E3D"/>
    <w:rsid w:val="009670B9"/>
    <w:rsid w:val="009713F4"/>
    <w:rsid w:val="0097395A"/>
    <w:rsid w:val="00977F30"/>
    <w:rsid w:val="00981B26"/>
    <w:rsid w:val="00997C47"/>
    <w:rsid w:val="009A3B11"/>
    <w:rsid w:val="009A53AA"/>
    <w:rsid w:val="009A70CB"/>
    <w:rsid w:val="009B2ADA"/>
    <w:rsid w:val="009B3034"/>
    <w:rsid w:val="009C08BD"/>
    <w:rsid w:val="009C2100"/>
    <w:rsid w:val="009C31CA"/>
    <w:rsid w:val="009C4024"/>
    <w:rsid w:val="009C5642"/>
    <w:rsid w:val="009D0798"/>
    <w:rsid w:val="009D5221"/>
    <w:rsid w:val="009D777D"/>
    <w:rsid w:val="009F0E14"/>
    <w:rsid w:val="009F369F"/>
    <w:rsid w:val="009F5DD2"/>
    <w:rsid w:val="009F7239"/>
    <w:rsid w:val="00A01709"/>
    <w:rsid w:val="00A05A45"/>
    <w:rsid w:val="00A05AA5"/>
    <w:rsid w:val="00A0618D"/>
    <w:rsid w:val="00A128F5"/>
    <w:rsid w:val="00A16E1E"/>
    <w:rsid w:val="00A21FF5"/>
    <w:rsid w:val="00A22DD4"/>
    <w:rsid w:val="00A236E0"/>
    <w:rsid w:val="00A23C67"/>
    <w:rsid w:val="00A240F2"/>
    <w:rsid w:val="00A264C9"/>
    <w:rsid w:val="00A300F3"/>
    <w:rsid w:val="00A31438"/>
    <w:rsid w:val="00A350A4"/>
    <w:rsid w:val="00A4645E"/>
    <w:rsid w:val="00A47F8E"/>
    <w:rsid w:val="00A55C20"/>
    <w:rsid w:val="00A57A13"/>
    <w:rsid w:val="00A57F55"/>
    <w:rsid w:val="00A676D0"/>
    <w:rsid w:val="00A77203"/>
    <w:rsid w:val="00A80946"/>
    <w:rsid w:val="00A82976"/>
    <w:rsid w:val="00A845BD"/>
    <w:rsid w:val="00A847EB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D0542"/>
    <w:rsid w:val="00AD0842"/>
    <w:rsid w:val="00AD18EF"/>
    <w:rsid w:val="00AD3E7C"/>
    <w:rsid w:val="00AD7902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3077"/>
    <w:rsid w:val="00B04B1E"/>
    <w:rsid w:val="00B05B0A"/>
    <w:rsid w:val="00B1479B"/>
    <w:rsid w:val="00B218C8"/>
    <w:rsid w:val="00B22A64"/>
    <w:rsid w:val="00B23530"/>
    <w:rsid w:val="00B24041"/>
    <w:rsid w:val="00B27A05"/>
    <w:rsid w:val="00B330E8"/>
    <w:rsid w:val="00B364B5"/>
    <w:rsid w:val="00B4163A"/>
    <w:rsid w:val="00B4587F"/>
    <w:rsid w:val="00B65BCA"/>
    <w:rsid w:val="00B66DAA"/>
    <w:rsid w:val="00B702A4"/>
    <w:rsid w:val="00B75524"/>
    <w:rsid w:val="00B814F1"/>
    <w:rsid w:val="00B845FF"/>
    <w:rsid w:val="00BA1849"/>
    <w:rsid w:val="00BA3501"/>
    <w:rsid w:val="00BA5180"/>
    <w:rsid w:val="00BA64CB"/>
    <w:rsid w:val="00BB058A"/>
    <w:rsid w:val="00BB4680"/>
    <w:rsid w:val="00BC1929"/>
    <w:rsid w:val="00BC274A"/>
    <w:rsid w:val="00BC3EB1"/>
    <w:rsid w:val="00BC57E5"/>
    <w:rsid w:val="00BD0AD3"/>
    <w:rsid w:val="00BD174B"/>
    <w:rsid w:val="00BD2260"/>
    <w:rsid w:val="00BD2344"/>
    <w:rsid w:val="00BD4630"/>
    <w:rsid w:val="00BD5FEC"/>
    <w:rsid w:val="00BE179B"/>
    <w:rsid w:val="00BE4E93"/>
    <w:rsid w:val="00BF13BF"/>
    <w:rsid w:val="00BF30AD"/>
    <w:rsid w:val="00C00A0E"/>
    <w:rsid w:val="00C02DE6"/>
    <w:rsid w:val="00C04C8F"/>
    <w:rsid w:val="00C0624D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1DA3"/>
    <w:rsid w:val="00C326DA"/>
    <w:rsid w:val="00C36D71"/>
    <w:rsid w:val="00C514BF"/>
    <w:rsid w:val="00C522B5"/>
    <w:rsid w:val="00C52ACC"/>
    <w:rsid w:val="00C62026"/>
    <w:rsid w:val="00C624A9"/>
    <w:rsid w:val="00C659B2"/>
    <w:rsid w:val="00C669B0"/>
    <w:rsid w:val="00C71CDF"/>
    <w:rsid w:val="00C72E48"/>
    <w:rsid w:val="00C73B37"/>
    <w:rsid w:val="00C74C9E"/>
    <w:rsid w:val="00C813B7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508E"/>
    <w:rsid w:val="00CC26AA"/>
    <w:rsid w:val="00CC2ACD"/>
    <w:rsid w:val="00CC344F"/>
    <w:rsid w:val="00CC7712"/>
    <w:rsid w:val="00CE2C87"/>
    <w:rsid w:val="00CE418F"/>
    <w:rsid w:val="00CF0F41"/>
    <w:rsid w:val="00CF5819"/>
    <w:rsid w:val="00CF64EE"/>
    <w:rsid w:val="00CF6F35"/>
    <w:rsid w:val="00CF71DB"/>
    <w:rsid w:val="00D006D7"/>
    <w:rsid w:val="00D02B7F"/>
    <w:rsid w:val="00D0521C"/>
    <w:rsid w:val="00D06E13"/>
    <w:rsid w:val="00D115EE"/>
    <w:rsid w:val="00D1652A"/>
    <w:rsid w:val="00D201DB"/>
    <w:rsid w:val="00D20955"/>
    <w:rsid w:val="00D212C3"/>
    <w:rsid w:val="00D27CE9"/>
    <w:rsid w:val="00D3435D"/>
    <w:rsid w:val="00D35288"/>
    <w:rsid w:val="00D40631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BEA"/>
    <w:rsid w:val="00D90614"/>
    <w:rsid w:val="00DA070F"/>
    <w:rsid w:val="00DA30C9"/>
    <w:rsid w:val="00DA6A7A"/>
    <w:rsid w:val="00DB0303"/>
    <w:rsid w:val="00DB114A"/>
    <w:rsid w:val="00DB277A"/>
    <w:rsid w:val="00DB70CD"/>
    <w:rsid w:val="00DB76AC"/>
    <w:rsid w:val="00DB7D9A"/>
    <w:rsid w:val="00DC6AD1"/>
    <w:rsid w:val="00DD1BE8"/>
    <w:rsid w:val="00DD5D43"/>
    <w:rsid w:val="00DE07E2"/>
    <w:rsid w:val="00DE376C"/>
    <w:rsid w:val="00DE7C03"/>
    <w:rsid w:val="00DF46FB"/>
    <w:rsid w:val="00E05008"/>
    <w:rsid w:val="00E1032A"/>
    <w:rsid w:val="00E11E11"/>
    <w:rsid w:val="00E1432F"/>
    <w:rsid w:val="00E1700B"/>
    <w:rsid w:val="00E21C44"/>
    <w:rsid w:val="00E27D58"/>
    <w:rsid w:val="00E301FE"/>
    <w:rsid w:val="00E3245F"/>
    <w:rsid w:val="00E332D2"/>
    <w:rsid w:val="00E35339"/>
    <w:rsid w:val="00E36F50"/>
    <w:rsid w:val="00E41AC8"/>
    <w:rsid w:val="00E42A8E"/>
    <w:rsid w:val="00E44E6F"/>
    <w:rsid w:val="00E467F1"/>
    <w:rsid w:val="00E50EF4"/>
    <w:rsid w:val="00E51C56"/>
    <w:rsid w:val="00E54F64"/>
    <w:rsid w:val="00E641C3"/>
    <w:rsid w:val="00E6521B"/>
    <w:rsid w:val="00E67FF5"/>
    <w:rsid w:val="00E71C19"/>
    <w:rsid w:val="00E72F51"/>
    <w:rsid w:val="00E7568A"/>
    <w:rsid w:val="00E75813"/>
    <w:rsid w:val="00E76BE4"/>
    <w:rsid w:val="00E84C09"/>
    <w:rsid w:val="00E93284"/>
    <w:rsid w:val="00EA4AC1"/>
    <w:rsid w:val="00EB7CE2"/>
    <w:rsid w:val="00EC2B2B"/>
    <w:rsid w:val="00EC30F6"/>
    <w:rsid w:val="00ED5F41"/>
    <w:rsid w:val="00EE1193"/>
    <w:rsid w:val="00EE1A41"/>
    <w:rsid w:val="00EE395B"/>
    <w:rsid w:val="00EE63A1"/>
    <w:rsid w:val="00EE6BAF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3D3"/>
    <w:rsid w:val="00F13D24"/>
    <w:rsid w:val="00F166C3"/>
    <w:rsid w:val="00F23561"/>
    <w:rsid w:val="00F23AF9"/>
    <w:rsid w:val="00F2728C"/>
    <w:rsid w:val="00F27702"/>
    <w:rsid w:val="00F3044A"/>
    <w:rsid w:val="00F30F21"/>
    <w:rsid w:val="00F3153A"/>
    <w:rsid w:val="00F31E43"/>
    <w:rsid w:val="00F3736A"/>
    <w:rsid w:val="00F41D1B"/>
    <w:rsid w:val="00F56CAE"/>
    <w:rsid w:val="00F572F6"/>
    <w:rsid w:val="00F57363"/>
    <w:rsid w:val="00F6479E"/>
    <w:rsid w:val="00F65A0A"/>
    <w:rsid w:val="00F716A5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C71D8"/>
    <w:rsid w:val="00FD1D97"/>
    <w:rsid w:val="00FD57E7"/>
    <w:rsid w:val="00FD6DB5"/>
    <w:rsid w:val="00FE1ED8"/>
    <w:rsid w:val="00FF0D87"/>
    <w:rsid w:val="00FF3224"/>
    <w:rsid w:val="00FF56D8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2404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D0521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05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78709A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Дулькин</cp:lastModifiedBy>
  <cp:revision>19</cp:revision>
  <cp:lastPrinted>2017-06-14T06:33:00Z</cp:lastPrinted>
  <dcterms:created xsi:type="dcterms:W3CDTF">2017-06-02T07:44:00Z</dcterms:created>
  <dcterms:modified xsi:type="dcterms:W3CDTF">2017-06-14T06:48:00Z</dcterms:modified>
</cp:coreProperties>
</file>